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74" w:rsidRPr="00660774" w:rsidRDefault="00660774" w:rsidP="0066077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         </w:t>
      </w:r>
      <w:r w:rsidRPr="006607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0774" w:rsidRPr="00660774" w:rsidRDefault="00660774" w:rsidP="00660774">
      <w:pPr>
        <w:pStyle w:val="a3"/>
        <w:ind w:right="-284"/>
        <w:jc w:val="left"/>
        <w:rPr>
          <w:rFonts w:ascii="Times New Roman" w:hAnsi="Times New Roman"/>
        </w:rPr>
      </w:pPr>
      <w:r w:rsidRPr="00660774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660774" w:rsidRPr="00660774" w:rsidRDefault="00660774" w:rsidP="00660774">
      <w:pPr>
        <w:pStyle w:val="a3"/>
        <w:ind w:right="-284"/>
        <w:jc w:val="left"/>
        <w:rPr>
          <w:rFonts w:ascii="Times New Roman" w:hAnsi="Times New Roman"/>
        </w:rPr>
      </w:pPr>
    </w:p>
    <w:p w:rsidR="00660774" w:rsidRPr="00660774" w:rsidRDefault="00660774" w:rsidP="00660774">
      <w:pPr>
        <w:pStyle w:val="a3"/>
        <w:ind w:right="-284"/>
        <w:jc w:val="left"/>
        <w:rPr>
          <w:rFonts w:ascii="Times New Roman" w:hAnsi="Times New Roman"/>
        </w:rPr>
      </w:pPr>
    </w:p>
    <w:p w:rsidR="00660774" w:rsidRPr="00660774" w:rsidRDefault="00660774" w:rsidP="00660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сельского поселения Новочебенкинский сельсовет муниципального района Зианчуринский район Республики Башкортостан</w:t>
      </w:r>
    </w:p>
    <w:p w:rsidR="00660774" w:rsidRPr="00660774" w:rsidRDefault="00660774" w:rsidP="006607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774" w:rsidRPr="00660774" w:rsidRDefault="00660774" w:rsidP="006607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 и Республики Башкортостан, Совет сельского поселения  Новочебенкинский сельсовет муниципального района Зианчуринский район Республики Башкортостан решил:</w:t>
      </w:r>
    </w:p>
    <w:p w:rsidR="00660774" w:rsidRPr="00660774" w:rsidRDefault="00660774" w:rsidP="00660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>1. Внести следующие дополнения в Правила благоустройства сельского поселения Новочебенкинский сельсовет муниципального района Зианчуринский район Республики Башкортостан, утвержденные решением Совета сельского поселения Новочебенкинский сельсовет муниципального района Зианчуринский район Республики Башкортостан № 22/7 от 15.05.2013 г.</w:t>
      </w:r>
    </w:p>
    <w:p w:rsidR="00660774" w:rsidRPr="00660774" w:rsidRDefault="00660774" w:rsidP="00660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774" w:rsidRPr="00660774" w:rsidRDefault="00660774" w:rsidP="0066077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>1. Разделы 1,2,3 дополнить абзацами следующего содержания: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«Запрещается размещение (проезд) Транспортных средств на </w:t>
      </w:r>
      <w:proofErr w:type="spellStart"/>
      <w:r w:rsidRPr="00660774">
        <w:rPr>
          <w:rFonts w:ascii="Times New Roman" w:hAnsi="Times New Roman" w:cs="Times New Roman"/>
          <w:spacing w:val="2"/>
          <w:sz w:val="28"/>
          <w:szCs w:val="28"/>
        </w:rPr>
        <w:t>озеленных</w:t>
      </w:r>
      <w:proofErr w:type="spellEnd"/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 и иных территориях в границах населенных пунктов, за которое предусмотрена ответственность в соответствии со ст. 6.21 </w:t>
      </w:r>
      <w:proofErr w:type="spellStart"/>
      <w:r w:rsidRPr="00660774">
        <w:rPr>
          <w:rFonts w:ascii="Times New Roman" w:hAnsi="Times New Roman" w:cs="Times New Roman"/>
          <w:spacing w:val="2"/>
          <w:sz w:val="28"/>
          <w:szCs w:val="28"/>
        </w:rPr>
        <w:t>КоАП</w:t>
      </w:r>
      <w:proofErr w:type="spellEnd"/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 РБ.</w:t>
      </w:r>
      <w:proofErr w:type="gramEnd"/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660774">
        <w:rPr>
          <w:rFonts w:ascii="Times New Roman" w:hAnsi="Times New Roman" w:cs="Times New Roman"/>
          <w:spacing w:val="2"/>
          <w:sz w:val="28"/>
          <w:szCs w:val="28"/>
        </w:rPr>
        <w:t>Размещение транспортных средств (прицепов к ним), в том числе брошенных и (или) разукомплектованных, на расположенных в границах населенных пунктов газонах, цветниках, иных озелененных территориях, детских, спортивных площадках, а равно проезд по указанным территориям,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</w:t>
      </w:r>
      <w:proofErr w:type="gramEnd"/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 жизнеобеспечения населения, -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тридцати тысяч рублей.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br/>
        <w:t>2. Повторное совершение административного правонарушения, предусмотренного частью 1 настоящей статьи, -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юридических лиц - от тридцати пяти тысяч до пятидесяти тысяч рублей.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t>Примечание.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lastRenderedPageBreak/>
        <w:t>1. Под озелененной территорией в настоящей статье понимается элемент благоустройства, представляющий собой покрытую травянистой, цветочной и (или) древесно-кустарниковой растительностью поверхность земельного участка, имеющую ограничение в виде бортового камня (</w:t>
      </w:r>
      <w:proofErr w:type="spellStart"/>
      <w:r w:rsidRPr="00660774">
        <w:rPr>
          <w:rFonts w:ascii="Times New Roman" w:hAnsi="Times New Roman" w:cs="Times New Roman"/>
          <w:spacing w:val="2"/>
          <w:sz w:val="28"/>
          <w:szCs w:val="28"/>
        </w:rPr>
        <w:t>поребрика</w:t>
      </w:r>
      <w:proofErr w:type="spellEnd"/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, бордюра) и (или) граничащую с твердым покрытием пешеходных, </w:t>
      </w:r>
      <w:proofErr w:type="spellStart"/>
      <w:r w:rsidRPr="00660774">
        <w:rPr>
          <w:rFonts w:ascii="Times New Roman" w:hAnsi="Times New Roman" w:cs="Times New Roman"/>
          <w:spacing w:val="2"/>
          <w:sz w:val="28"/>
          <w:szCs w:val="28"/>
        </w:rPr>
        <w:t>велопешеходных</w:t>
      </w:r>
      <w:proofErr w:type="spellEnd"/>
      <w:r w:rsidRPr="00660774">
        <w:rPr>
          <w:rFonts w:ascii="Times New Roman" w:hAnsi="Times New Roman" w:cs="Times New Roman"/>
          <w:spacing w:val="2"/>
          <w:sz w:val="28"/>
          <w:szCs w:val="28"/>
        </w:rPr>
        <w:t>, велосипедных дорожек, дорог (тротуаров, проезжей части, обочины).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br/>
        <w:t>2. Под детской площадкой в настоящей статье понимается территория, на которой находятся объекты, предназначенные для игр детей (горки, карусели, качели, песочницы и (или) иные подобные объекты), вне зависимости от того, занята она травянистыми растениями или нет.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br/>
        <w:t>3. Под спортивной площадкой в настоящей статье понимается территория, на которой находятся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объекты), вне зависимости от того, занята она травянистыми растениями или нет.</w:t>
      </w:r>
    </w:p>
    <w:p w:rsidR="00660774" w:rsidRPr="00660774" w:rsidRDefault="00660774" w:rsidP="00660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660774">
        <w:rPr>
          <w:rFonts w:ascii="Times New Roman" w:hAnsi="Times New Roman" w:cs="Times New Roman"/>
          <w:spacing w:val="2"/>
          <w:sz w:val="28"/>
          <w:szCs w:val="28"/>
        </w:rPr>
        <w:t xml:space="preserve">Положения настоящей статьи применяются в случае, если запрет размещения транспортных средств (прицепов к ним) на расположенных в границах населенных пунктов газонах, цветниках, иных озелененных территориях, детских, спортивных площадках установлен правилами благоустройства территорий сельского поселения Новочебенкинский </w:t>
      </w:r>
      <w:r w:rsidRPr="0066077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6607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 Зианчуринский район Республики Башкортостан»</w:t>
      </w:r>
      <w:proofErr w:type="gramEnd"/>
    </w:p>
    <w:p w:rsidR="00660774" w:rsidRPr="00660774" w:rsidRDefault="00660774" w:rsidP="00660774">
      <w:pPr>
        <w:spacing w:after="0" w:line="240" w:lineRule="auto"/>
        <w:rPr>
          <w:rFonts w:ascii="Times New Roman" w:hAnsi="Times New Roman" w:cs="Times New Roman"/>
        </w:rPr>
      </w:pPr>
    </w:p>
    <w:p w:rsidR="00660774" w:rsidRPr="00660774" w:rsidRDefault="00660774" w:rsidP="00660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решение путем размещения на официальном сайте администрации сельского поселения Новочебенкинский  сельсовет </w:t>
      </w:r>
      <w:r w:rsidRPr="006607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 Зианчуринский район Республики Башкортостан.</w:t>
      </w:r>
    </w:p>
    <w:p w:rsidR="00660774" w:rsidRPr="00660774" w:rsidRDefault="00660774" w:rsidP="00660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Председатель Совета сельского</w:t>
      </w: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поселения Новочебенкинский сель</w:t>
      </w:r>
      <w:smartTag w:uri="urn:schemas-microsoft-com:office:smarttags" w:element="PersonName">
        <w:r w:rsidRPr="00660774">
          <w:rPr>
            <w:rFonts w:ascii="Times New Roman" w:hAnsi="Times New Roman" w:cs="Times New Roman"/>
            <w:sz w:val="28"/>
            <w:szCs w:val="28"/>
          </w:rPr>
          <w:t>совет</w:t>
        </w:r>
      </w:smartTag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муниципального района Зианчуринский </w:t>
      </w: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                                            Р.Т.Шаяхметов</w:t>
      </w: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с.Ишемгул</w:t>
      </w:r>
    </w:p>
    <w:p w:rsid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</w:t>
      </w:r>
      <w:r w:rsidRPr="00660774">
        <w:rPr>
          <w:rFonts w:ascii="Times New Roman" w:hAnsi="Times New Roman" w:cs="Times New Roman"/>
          <w:sz w:val="28"/>
          <w:szCs w:val="28"/>
        </w:rPr>
        <w:t>2020 г.</w:t>
      </w:r>
    </w:p>
    <w:p w:rsidR="00660774" w:rsidRPr="00660774" w:rsidRDefault="00660774" w:rsidP="0066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7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60774" w:rsidRPr="00B32FB3" w:rsidRDefault="00660774" w:rsidP="006607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60774" w:rsidRPr="00C5664D" w:rsidRDefault="00660774" w:rsidP="00660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ACB" w:rsidRDefault="00D57ACB"/>
    <w:sectPr w:rsidR="00D57ACB" w:rsidSect="00E01678">
      <w:pgSz w:w="11907" w:h="16840" w:code="9"/>
      <w:pgMar w:top="709" w:right="850" w:bottom="99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774"/>
    <w:rsid w:val="00660774"/>
    <w:rsid w:val="00D5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774"/>
    <w:pPr>
      <w:spacing w:after="0" w:line="240" w:lineRule="auto"/>
      <w:jc w:val="center"/>
    </w:pPr>
    <w:rPr>
      <w:rFonts w:ascii="Bash Newton" w:eastAsia="Times New Roman" w:hAnsi="Bash Newton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660774"/>
    <w:rPr>
      <w:rFonts w:ascii="Bash Newton" w:eastAsia="Times New Roman" w:hAnsi="Bash Newto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2</cp:revision>
  <dcterms:created xsi:type="dcterms:W3CDTF">2020-07-03T05:55:00Z</dcterms:created>
  <dcterms:modified xsi:type="dcterms:W3CDTF">2020-07-03T05:55:00Z</dcterms:modified>
</cp:coreProperties>
</file>